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99F75" w14:textId="77777777" w:rsidR="00790FD1" w:rsidRDefault="00790FD1" w:rsidP="00790FD1">
      <w:pPr>
        <w:rPr>
          <w:b/>
          <w:sz w:val="28"/>
          <w:szCs w:val="28"/>
        </w:rPr>
      </w:pPr>
    </w:p>
    <w:p w14:paraId="31CDD823" w14:textId="0A4CC0BE" w:rsidR="003D2759" w:rsidRPr="0045177B" w:rsidRDefault="00CF1535" w:rsidP="0067482C">
      <w:pPr>
        <w:ind w:hanging="851"/>
        <w:rPr>
          <w:bCs/>
        </w:rPr>
      </w:pPr>
      <w:r w:rsidRPr="0045177B">
        <w:rPr>
          <w:bCs/>
        </w:rPr>
        <w:t xml:space="preserve">Подача заявок и все организационные вопросы:  </w:t>
      </w:r>
      <w:hyperlink r:id="rId7" w:history="1">
        <w:r w:rsidRPr="0045177B">
          <w:rPr>
            <w:rStyle w:val="a4"/>
            <w:bCs/>
          </w:rPr>
          <w:t>spb@vivat-talent.com</w:t>
        </w:r>
      </w:hyperlink>
      <w:r w:rsidR="00790FD1" w:rsidRPr="0045177B">
        <w:rPr>
          <w:rStyle w:val="a4"/>
          <w:bCs/>
        </w:rPr>
        <w:t xml:space="preserve"> </w:t>
      </w:r>
    </w:p>
    <w:p w14:paraId="006FCFF0" w14:textId="2BC22504" w:rsidR="00790FD1" w:rsidRPr="0045177B" w:rsidRDefault="00D128F5" w:rsidP="00A64139">
      <w:pPr>
        <w:ind w:hanging="851"/>
        <w:rPr>
          <w:bCs/>
          <w:color w:val="002060"/>
        </w:rPr>
      </w:pPr>
      <w:r w:rsidRPr="0045177B">
        <w:rPr>
          <w:bCs/>
          <w:color w:val="002060"/>
        </w:rPr>
        <w:t xml:space="preserve">Консультации по подаче заявки: </w:t>
      </w:r>
      <w:r w:rsidR="009508F5" w:rsidRPr="0045177B">
        <w:rPr>
          <w:bCs/>
          <w:color w:val="002060"/>
        </w:rPr>
        <w:t>+7-963-318-57-02.</w:t>
      </w:r>
    </w:p>
    <w:p w14:paraId="6629C320" w14:textId="5A3329E4" w:rsidR="00E33C55" w:rsidRPr="0045177B" w:rsidRDefault="008D39A5" w:rsidP="0045177B">
      <w:pPr>
        <w:spacing w:line="360" w:lineRule="auto"/>
        <w:ind w:left="-902"/>
        <w:jc w:val="center"/>
        <w:rPr>
          <w:b/>
          <w:sz w:val="32"/>
          <w:szCs w:val="32"/>
        </w:rPr>
      </w:pPr>
      <w:r w:rsidRPr="0045177B">
        <w:rPr>
          <w:b/>
          <w:sz w:val="32"/>
          <w:szCs w:val="32"/>
        </w:rPr>
        <w:t>Творческий конкурс «Педагогическое мастерство»</w:t>
      </w:r>
    </w:p>
    <w:p w14:paraId="055801A7" w14:textId="675E2B3F" w:rsidR="00A64139" w:rsidRDefault="00A64139" w:rsidP="0045177B">
      <w:pPr>
        <w:jc w:val="center"/>
        <w:rPr>
          <w:b/>
          <w:sz w:val="28"/>
          <w:szCs w:val="28"/>
        </w:rPr>
      </w:pPr>
      <w:r w:rsidRPr="0045177B">
        <w:rPr>
          <w:b/>
          <w:sz w:val="28"/>
          <w:szCs w:val="28"/>
        </w:rPr>
        <w:t>ЗАЯВКА (образец заполнения!)</w:t>
      </w:r>
      <w:r w:rsidR="0045177B">
        <w:rPr>
          <w:b/>
          <w:sz w:val="28"/>
          <w:szCs w:val="28"/>
        </w:rPr>
        <w:t>:</w:t>
      </w:r>
    </w:p>
    <w:p w14:paraId="1C054CE8" w14:textId="1AAE5969" w:rsidR="0045177B" w:rsidRPr="0045177B" w:rsidRDefault="0045177B" w:rsidP="0045177B">
      <w:pPr>
        <w:ind w:left="-709"/>
        <w:jc w:val="center"/>
        <w:rPr>
          <w:color w:val="EE1D24"/>
          <w:u w:val="single"/>
          <w:shd w:val="clear" w:color="auto" w:fill="F7F7F7"/>
        </w:rPr>
      </w:pPr>
      <w:r w:rsidRPr="0045177B">
        <w:rPr>
          <w:color w:val="EE1D24"/>
          <w:u w:val="single"/>
          <w:shd w:val="clear" w:color="auto" w:fill="F7F7F7"/>
        </w:rPr>
        <w:t xml:space="preserve">Внимание! С почтой </w:t>
      </w:r>
      <w:proofErr w:type="spellStart"/>
      <w:r w:rsidRPr="0045177B">
        <w:rPr>
          <w:color w:val="EE1D24"/>
          <w:u w:val="single"/>
          <w:shd w:val="clear" w:color="auto" w:fill="F7F7F7"/>
        </w:rPr>
        <w:t>gmail</w:t>
      </w:r>
      <w:proofErr w:type="spellEnd"/>
      <w:r w:rsidRPr="0045177B">
        <w:rPr>
          <w:color w:val="EE1D24"/>
          <w:u w:val="single"/>
          <w:shd w:val="clear" w:color="auto" w:fill="F7F7F7"/>
        </w:rPr>
        <w:t xml:space="preserve"> обратная связь от оргкомитета невозможна.</w:t>
      </w:r>
    </w:p>
    <w:p w14:paraId="424CEBF7" w14:textId="12642285" w:rsidR="0045177B" w:rsidRPr="0045177B" w:rsidRDefault="0045177B" w:rsidP="0045177B">
      <w:pPr>
        <w:jc w:val="center"/>
        <w:rPr>
          <w:b/>
          <w:sz w:val="28"/>
          <w:szCs w:val="28"/>
        </w:rPr>
      </w:pPr>
      <w:r w:rsidRPr="0045177B">
        <w:rPr>
          <w:color w:val="EE1D24"/>
          <w:u w:val="single"/>
          <w:shd w:val="clear" w:color="auto" w:fill="F7F7F7"/>
        </w:rPr>
        <w:t>Для подачи заявок просим использовать другие почтовые адреса</w:t>
      </w:r>
      <w:r w:rsidRPr="005A6C18">
        <w:rPr>
          <w:i/>
          <w:iCs/>
          <w:color w:val="EE1D24"/>
          <w:u w:val="single"/>
          <w:shd w:val="clear" w:color="auto" w:fill="F7F7F7"/>
        </w:rPr>
        <w:t>.</w:t>
      </w: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2"/>
        <w:gridCol w:w="3544"/>
        <w:gridCol w:w="708"/>
        <w:gridCol w:w="1560"/>
      </w:tblGrid>
      <w:tr w:rsidR="00A64139" w14:paraId="6225CC08" w14:textId="77777777" w:rsidTr="004517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934" w14:textId="77777777" w:rsidR="00A64139" w:rsidRDefault="00A64139" w:rsidP="00D61B22"/>
          <w:p w14:paraId="7DED78F1" w14:textId="77777777" w:rsidR="00A64139" w:rsidRDefault="00A64139" w:rsidP="00D61B22">
            <w: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994" w14:textId="77777777" w:rsidR="00A64139" w:rsidRDefault="00A64139" w:rsidP="00D61B22">
            <w:pPr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  <w:u w:val="single"/>
              </w:rPr>
              <w:t>ИНФОРМАЦИЯ ДЛЯ ДИПЛОМА</w:t>
            </w:r>
          </w:p>
          <w:p w14:paraId="7FED1856" w14:textId="77777777" w:rsidR="00A64139" w:rsidRDefault="00A64139" w:rsidP="00D61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участника</w:t>
            </w:r>
          </w:p>
          <w:p w14:paraId="45CB9693" w14:textId="77777777" w:rsidR="00A64139" w:rsidRDefault="00A64139" w:rsidP="00D61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конкурсной работы</w:t>
            </w:r>
          </w:p>
          <w:p w14:paraId="2E5C5EA5" w14:textId="77777777" w:rsidR="00A64139" w:rsidRDefault="00A64139" w:rsidP="00D61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Страна, город, название учреждения </w:t>
            </w:r>
          </w:p>
          <w:p w14:paraId="28A7A03B" w14:textId="77777777" w:rsidR="00A64139" w:rsidRDefault="00A64139" w:rsidP="00D61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B6E" w14:textId="77777777" w:rsidR="00A64139" w:rsidRDefault="00A64139" w:rsidP="00D61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конкурсной работы Материалы на конкурс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0631" w14:textId="77777777" w:rsidR="00A64139" w:rsidRDefault="00A64139" w:rsidP="00D61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</w:t>
            </w:r>
          </w:p>
          <w:p w14:paraId="45C9475D" w14:textId="77777777" w:rsidR="00A64139" w:rsidRDefault="00A64139" w:rsidP="00D61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227" w14:textId="77777777" w:rsidR="00A64139" w:rsidRDefault="00A64139" w:rsidP="00D61B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электронный адрес</w:t>
            </w:r>
            <w:r>
              <w:rPr>
                <w:sz w:val="20"/>
                <w:szCs w:val="20"/>
              </w:rPr>
              <w:t xml:space="preserve"> и телефон</w:t>
            </w:r>
          </w:p>
          <w:p w14:paraId="4ACAB410" w14:textId="77777777" w:rsidR="00A64139" w:rsidRDefault="00A64139" w:rsidP="00D61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связи</w:t>
            </w:r>
          </w:p>
          <w:p w14:paraId="5D6AB81B" w14:textId="77777777" w:rsidR="00A64139" w:rsidRDefault="00A64139" w:rsidP="00D61B22">
            <w:pPr>
              <w:rPr>
                <w:sz w:val="20"/>
                <w:szCs w:val="20"/>
              </w:rPr>
            </w:pPr>
          </w:p>
        </w:tc>
      </w:tr>
      <w:tr w:rsidR="00A64139" w14:paraId="6B27DD66" w14:textId="77777777" w:rsidTr="00F66F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4225" w14:textId="77777777" w:rsidR="00A64139" w:rsidRDefault="00A64139" w:rsidP="00D61B22">
            <w: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D38" w14:textId="77777777" w:rsidR="00A64139" w:rsidRDefault="00A64139" w:rsidP="00D61B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Иванова Мария Петровна</w:t>
            </w:r>
          </w:p>
          <w:p w14:paraId="4E21C6C6" w14:textId="77777777" w:rsidR="00A64139" w:rsidRDefault="00A64139" w:rsidP="00D61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Преподаватель теоретических дисциплин </w:t>
            </w:r>
          </w:p>
          <w:p w14:paraId="00D37413" w14:textId="77777777" w:rsidR="00A64139" w:rsidRDefault="00A64139" w:rsidP="00D61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ДМШ № 1 г. Москва</w:t>
            </w:r>
          </w:p>
          <w:p w14:paraId="4B189DB8" w14:textId="77777777" w:rsidR="00A64139" w:rsidRDefault="00A64139" w:rsidP="00D61B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Номинация «Открытый урок»</w:t>
            </w:r>
          </w:p>
          <w:p w14:paraId="0A678B1E" w14:textId="77777777" w:rsidR="00A64139" w:rsidRDefault="00A64139" w:rsidP="00D61B22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2B9" w14:textId="77777777" w:rsidR="00A64139" w:rsidRPr="0045177B" w:rsidRDefault="00A64139" w:rsidP="00D61B22">
            <w:pPr>
              <w:rPr>
                <w:bCs/>
                <w:sz w:val="22"/>
                <w:szCs w:val="22"/>
              </w:rPr>
            </w:pPr>
            <w:r w:rsidRPr="0045177B">
              <w:rPr>
                <w:sz w:val="22"/>
                <w:szCs w:val="22"/>
              </w:rPr>
              <w:t>Открытый урок «Опера «Свадьба Фигаро» В.А. Моцарта - лирическая комедия характеров»</w:t>
            </w:r>
          </w:p>
          <w:p w14:paraId="4FE53F38" w14:textId="67CFC79F" w:rsidR="00A64139" w:rsidRDefault="00A64139" w:rsidP="00D61B22">
            <w:pPr>
              <w:rPr>
                <w:sz w:val="22"/>
                <w:szCs w:val="22"/>
              </w:rPr>
            </w:pPr>
            <w:r w:rsidRPr="0045177B">
              <w:rPr>
                <w:sz w:val="22"/>
                <w:szCs w:val="22"/>
              </w:rPr>
              <w:t>1.Видео-запись открытого урока</w:t>
            </w:r>
            <w:r w:rsidR="0045177B">
              <w:rPr>
                <w:sz w:val="22"/>
                <w:szCs w:val="22"/>
              </w:rPr>
              <w:t>:</w:t>
            </w:r>
          </w:p>
          <w:p w14:paraId="5E2533ED" w14:textId="6D72CA82" w:rsidR="0045177B" w:rsidRPr="0045177B" w:rsidRDefault="0045177B" w:rsidP="00D61B22">
            <w:pPr>
              <w:rPr>
                <w:color w:val="0070C0"/>
                <w:sz w:val="20"/>
                <w:szCs w:val="20"/>
              </w:rPr>
            </w:pPr>
            <w:hyperlink r:id="rId8" w:history="1">
              <w:r w:rsidRPr="0045177B">
                <w:rPr>
                  <w:rStyle w:val="a4"/>
                  <w:sz w:val="20"/>
                  <w:szCs w:val="20"/>
                </w:rPr>
                <w:t>https://youtu.be/CLMFrgU0GUM</w:t>
              </w:r>
            </w:hyperlink>
          </w:p>
          <w:p w14:paraId="14D15621" w14:textId="35572D5F" w:rsidR="00A64139" w:rsidRPr="0045177B" w:rsidRDefault="00A64139" w:rsidP="00D61B22">
            <w:pPr>
              <w:rPr>
                <w:sz w:val="22"/>
                <w:szCs w:val="22"/>
              </w:rPr>
            </w:pPr>
            <w:r w:rsidRPr="0045177B">
              <w:rPr>
                <w:sz w:val="22"/>
                <w:szCs w:val="22"/>
              </w:rPr>
              <w:t>2.План открытого урока</w:t>
            </w:r>
            <w:r w:rsidR="004517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E2B7" w14:textId="10385628" w:rsidR="00A64139" w:rsidRDefault="00A64139" w:rsidP="00D61B2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5F33" w14:textId="77777777" w:rsidR="00A64139" w:rsidRDefault="00A64139" w:rsidP="00D61B22">
            <w:pPr>
              <w:rPr>
                <w:sz w:val="20"/>
                <w:szCs w:val="20"/>
              </w:rPr>
            </w:pPr>
          </w:p>
        </w:tc>
      </w:tr>
      <w:tr w:rsidR="00A64139" w14:paraId="5EDF473A" w14:textId="77777777" w:rsidTr="00F66F9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82E5" w14:textId="77777777" w:rsidR="00A64139" w:rsidRDefault="00A64139" w:rsidP="0045177B">
            <w:pPr>
              <w:ind w:left="-142" w:firstLine="142"/>
            </w:pPr>
            <w: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A50" w14:textId="77777777" w:rsidR="00A64139" w:rsidRDefault="00A64139" w:rsidP="0045177B">
            <w:pPr>
              <w:ind w:left="-142" w:firstLine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Иванова Мария Петровна </w:t>
            </w:r>
          </w:p>
          <w:p w14:paraId="087010EE" w14:textId="77777777" w:rsidR="00A64139" w:rsidRPr="00432122" w:rsidRDefault="00A64139" w:rsidP="0045177B">
            <w:pPr>
              <w:ind w:left="-142" w:right="403" w:firstLine="142"/>
              <w:rPr>
                <w:bCs/>
                <w:sz w:val="20"/>
                <w:szCs w:val="20"/>
              </w:rPr>
            </w:pPr>
            <w:r w:rsidRPr="00432122">
              <w:rPr>
                <w:bCs/>
                <w:sz w:val="20"/>
                <w:szCs w:val="20"/>
              </w:rPr>
              <w:t xml:space="preserve">Преподаватель по классу домры </w:t>
            </w:r>
          </w:p>
          <w:p w14:paraId="4E4620F9" w14:textId="77777777" w:rsidR="00A64139" w:rsidRPr="00432122" w:rsidRDefault="00A64139" w:rsidP="0045177B">
            <w:pPr>
              <w:ind w:right="403"/>
              <w:rPr>
                <w:bCs/>
                <w:sz w:val="20"/>
                <w:szCs w:val="20"/>
              </w:rPr>
            </w:pPr>
            <w:r w:rsidRPr="00432122">
              <w:rPr>
                <w:bCs/>
                <w:sz w:val="20"/>
                <w:szCs w:val="20"/>
              </w:rPr>
              <w:t xml:space="preserve">СПБ ГБУ ДШИ им. И. Ф. Стравинского </w:t>
            </w:r>
            <w:r w:rsidRPr="00432122">
              <w:rPr>
                <w:bCs/>
                <w:sz w:val="20"/>
                <w:szCs w:val="20"/>
              </w:rPr>
              <w:br/>
              <w:t>Россия, Санкт-Петербург, г. Ломоносов</w:t>
            </w:r>
          </w:p>
          <w:p w14:paraId="736BD83B" w14:textId="77777777" w:rsidR="00A64139" w:rsidRPr="00432122" w:rsidRDefault="00A64139" w:rsidP="0045177B">
            <w:pPr>
              <w:ind w:right="403"/>
              <w:rPr>
                <w:bCs/>
                <w:sz w:val="20"/>
                <w:szCs w:val="20"/>
              </w:rPr>
            </w:pPr>
            <w:r w:rsidRPr="00432122">
              <w:rPr>
                <w:bCs/>
                <w:sz w:val="20"/>
                <w:szCs w:val="20"/>
              </w:rPr>
              <w:t>Номинация «Авторские работы, методические и дидактические работы, репертуарные нотные сборники»</w:t>
            </w:r>
          </w:p>
          <w:p w14:paraId="0B533F3B" w14:textId="77777777" w:rsidR="00A64139" w:rsidRDefault="00A64139" w:rsidP="0045177B">
            <w:pPr>
              <w:ind w:left="-142" w:firstLine="14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E36" w14:textId="161F4428" w:rsidR="00A64139" w:rsidRPr="0045177B" w:rsidRDefault="00A64139" w:rsidP="0045177B">
            <w:pPr>
              <w:rPr>
                <w:bCs/>
                <w:sz w:val="22"/>
                <w:szCs w:val="22"/>
              </w:rPr>
            </w:pPr>
            <w:r w:rsidRPr="0045177B">
              <w:rPr>
                <w:bCs/>
                <w:sz w:val="22"/>
                <w:szCs w:val="22"/>
              </w:rPr>
              <w:t>Сборник «Пьесы для ансамбля юных домристов в сопровождении фортепиано»</w:t>
            </w:r>
            <w:r w:rsidR="0045177B">
              <w:rPr>
                <w:bCs/>
                <w:sz w:val="22"/>
                <w:szCs w:val="22"/>
              </w:rPr>
              <w:t>,</w:t>
            </w:r>
          </w:p>
          <w:p w14:paraId="7F69D4CC" w14:textId="7664DA7F" w:rsidR="00A64139" w:rsidRPr="0045177B" w:rsidRDefault="00A64139" w:rsidP="0045177B">
            <w:pPr>
              <w:rPr>
                <w:bCs/>
                <w:sz w:val="22"/>
                <w:szCs w:val="22"/>
              </w:rPr>
            </w:pPr>
            <w:r w:rsidRPr="0045177B">
              <w:rPr>
                <w:bCs/>
                <w:sz w:val="22"/>
                <w:szCs w:val="22"/>
              </w:rPr>
              <w:t>Пояснительная записка</w:t>
            </w:r>
          </w:p>
          <w:p w14:paraId="1A158561" w14:textId="77777777" w:rsidR="00A64139" w:rsidRPr="0045177B" w:rsidRDefault="00A64139" w:rsidP="0045177B">
            <w:pPr>
              <w:ind w:left="-142" w:firstLine="14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A09" w14:textId="508A8F8D" w:rsidR="00A64139" w:rsidRDefault="00A64139" w:rsidP="0045177B">
            <w:pPr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0645" w14:textId="77777777" w:rsidR="00A64139" w:rsidRDefault="00A64139" w:rsidP="0045177B">
            <w:pPr>
              <w:ind w:left="-142" w:firstLine="142"/>
              <w:rPr>
                <w:sz w:val="20"/>
                <w:szCs w:val="20"/>
              </w:rPr>
            </w:pPr>
          </w:p>
        </w:tc>
      </w:tr>
    </w:tbl>
    <w:p w14:paraId="36BC64D2" w14:textId="77777777" w:rsidR="00A64139" w:rsidRPr="00A64139" w:rsidRDefault="00A64139" w:rsidP="0049607B">
      <w:pPr>
        <w:pStyle w:val="1"/>
        <w:spacing w:before="0" w:after="0"/>
        <w:ind w:left="-1276" w:right="403"/>
        <w:rPr>
          <w:rFonts w:ascii="Times New Roman" w:hAnsi="Times New Roman"/>
          <w:sz w:val="20"/>
          <w:szCs w:val="20"/>
        </w:rPr>
      </w:pPr>
      <w:r w:rsidRPr="00A64139">
        <w:rPr>
          <w:i/>
          <w:color w:val="FF0000"/>
          <w:sz w:val="20"/>
          <w:szCs w:val="20"/>
        </w:rPr>
        <w:t>Внимание!</w:t>
      </w:r>
    </w:p>
    <w:p w14:paraId="7474A394" w14:textId="77777777" w:rsidR="00A64139" w:rsidRPr="00A64139" w:rsidRDefault="00A64139" w:rsidP="0049607B">
      <w:pPr>
        <w:ind w:left="-1276" w:right="403"/>
        <w:rPr>
          <w:i/>
          <w:color w:val="FF0000"/>
          <w:sz w:val="20"/>
          <w:szCs w:val="20"/>
        </w:rPr>
      </w:pPr>
      <w:r w:rsidRPr="00A64139">
        <w:rPr>
          <w:i/>
          <w:color w:val="FF0000"/>
          <w:sz w:val="20"/>
          <w:szCs w:val="20"/>
        </w:rPr>
        <w:t xml:space="preserve">Будьте внимательны при заполнении «Информации для диплома». </w:t>
      </w:r>
    </w:p>
    <w:p w14:paraId="59AD8D02" w14:textId="4B84F03B" w:rsidR="0045177B" w:rsidRPr="0045177B" w:rsidRDefault="00A64139" w:rsidP="0049607B">
      <w:pPr>
        <w:ind w:left="-1276" w:right="403"/>
        <w:rPr>
          <w:i/>
          <w:color w:val="FF0000"/>
          <w:sz w:val="20"/>
          <w:szCs w:val="20"/>
        </w:rPr>
      </w:pPr>
      <w:r w:rsidRPr="00A64139">
        <w:rPr>
          <w:i/>
          <w:color w:val="FF0000"/>
          <w:sz w:val="20"/>
          <w:szCs w:val="20"/>
        </w:rPr>
        <w:t>Заполненная Вами информация переходит в диплом! В случае ошибки в дипломе, допущенной согласно поданной заявке, претензии не принимаются, переделка диплома - невозможна.</w:t>
      </w:r>
      <w:bookmarkStart w:id="0" w:name="_Hlk52367940"/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7"/>
        <w:gridCol w:w="2572"/>
      </w:tblGrid>
      <w:tr w:rsidR="0045177B" w:rsidRPr="00C82245" w14:paraId="450B202A" w14:textId="77777777" w:rsidTr="0049607B"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284B" w14:textId="77777777" w:rsidR="0045177B" w:rsidRPr="00CC411D" w:rsidRDefault="0045177B" w:rsidP="001A1449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Сс</w:t>
            </w:r>
            <w:r w:rsidRPr="00CC411D">
              <w:rPr>
                <w:b/>
                <w:bCs/>
                <w:color w:val="002060"/>
                <w:sz w:val="28"/>
                <w:szCs w:val="28"/>
              </w:rPr>
              <w:t>ылк</w:t>
            </w:r>
            <w:r>
              <w:rPr>
                <w:b/>
                <w:bCs/>
                <w:color w:val="002060"/>
                <w:sz w:val="28"/>
                <w:szCs w:val="28"/>
              </w:rPr>
              <w:t>а</w:t>
            </w:r>
            <w:r w:rsidRPr="00CC411D">
              <w:rPr>
                <w:b/>
                <w:bCs/>
                <w:color w:val="002060"/>
                <w:sz w:val="28"/>
                <w:szCs w:val="28"/>
              </w:rPr>
              <w:t xml:space="preserve"> на оплату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участия в конкурсе</w:t>
            </w:r>
            <w:r w:rsidRPr="00CC411D">
              <w:rPr>
                <w:b/>
                <w:bCs/>
                <w:color w:val="002060"/>
                <w:sz w:val="28"/>
                <w:szCs w:val="28"/>
              </w:rPr>
              <w:t xml:space="preserve">: </w:t>
            </w:r>
          </w:p>
          <w:p w14:paraId="086C8DB5" w14:textId="77777777" w:rsidR="0045177B" w:rsidRPr="00560963" w:rsidRDefault="0045177B" w:rsidP="001A1449">
            <w:pPr>
              <w:ind w:left="174" w:hanging="142"/>
              <w:rPr>
                <w:b/>
                <w:bCs/>
                <w:sz w:val="28"/>
                <w:szCs w:val="28"/>
              </w:rPr>
            </w:pPr>
            <w:hyperlink r:id="rId9" w:history="1">
              <w:r w:rsidRPr="00560963">
                <w:rPr>
                  <w:rStyle w:val="a4"/>
                  <w:b/>
                  <w:bCs/>
                  <w:sz w:val="28"/>
                  <w:szCs w:val="28"/>
                </w:rPr>
                <w:t>https://payment.alfabank.ru/sc/KiMIxUHpHQbGSCMz</w:t>
              </w:r>
            </w:hyperlink>
          </w:p>
          <w:p w14:paraId="4784FEAB" w14:textId="77777777" w:rsidR="0045177B" w:rsidRDefault="0045177B" w:rsidP="001A1449">
            <w:pPr>
              <w:rPr>
                <w:sz w:val="28"/>
                <w:szCs w:val="28"/>
              </w:rPr>
            </w:pPr>
          </w:p>
          <w:p w14:paraId="542ABC83" w14:textId="77777777" w:rsidR="0045177B" w:rsidRDefault="0045177B" w:rsidP="001A1449">
            <w:pPr>
              <w:ind w:left="174" w:hanging="142"/>
              <w:jc w:val="right"/>
              <w:rPr>
                <w:sz w:val="28"/>
                <w:szCs w:val="28"/>
              </w:rPr>
            </w:pPr>
            <w:r w:rsidRPr="00CC411D">
              <w:rPr>
                <w:b/>
                <w:bCs/>
                <w:color w:val="002060"/>
                <w:sz w:val="28"/>
                <w:szCs w:val="28"/>
              </w:rPr>
              <w:t xml:space="preserve">либо воспользуйтесь для оплаты </w:t>
            </w:r>
            <w:r w:rsidRPr="00CC411D">
              <w:rPr>
                <w:b/>
                <w:bCs/>
                <w:color w:val="002060"/>
                <w:sz w:val="28"/>
                <w:szCs w:val="28"/>
                <w:lang w:val="en-US"/>
              </w:rPr>
              <w:t>QR</w:t>
            </w:r>
            <w:r w:rsidRPr="00CC411D">
              <w:rPr>
                <w:b/>
                <w:bCs/>
                <w:color w:val="002060"/>
                <w:sz w:val="28"/>
                <w:szCs w:val="28"/>
              </w:rPr>
              <w:t>-кодом</w:t>
            </w:r>
            <w:r>
              <w:rPr>
                <w:sz w:val="28"/>
                <w:szCs w:val="28"/>
              </w:rPr>
              <w:t>:</w:t>
            </w:r>
          </w:p>
          <w:p w14:paraId="068ED7FE" w14:textId="77777777" w:rsidR="0045177B" w:rsidRDefault="0045177B" w:rsidP="001A1449">
            <w:pPr>
              <w:ind w:left="174" w:hanging="142"/>
              <w:jc w:val="right"/>
              <w:rPr>
                <w:color w:val="002060"/>
                <w:sz w:val="28"/>
                <w:szCs w:val="28"/>
              </w:rPr>
            </w:pPr>
          </w:p>
          <w:p w14:paraId="3100DC0E" w14:textId="77777777" w:rsidR="0045177B" w:rsidRDefault="0045177B" w:rsidP="001A1449">
            <w:pPr>
              <w:ind w:left="174" w:hanging="142"/>
              <w:jc w:val="right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*сумму взноса вы вносите, согласно Положению</w:t>
            </w:r>
          </w:p>
          <w:p w14:paraId="0906C215" w14:textId="77777777" w:rsidR="0045177B" w:rsidRPr="00C82245" w:rsidRDefault="0045177B" w:rsidP="001A1449">
            <w:pPr>
              <w:ind w:left="174" w:hanging="142"/>
              <w:jc w:val="right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4E0E" w14:textId="5AC3CE8D" w:rsidR="0045177B" w:rsidRPr="00C82245" w:rsidRDefault="00F66F9C" w:rsidP="0045177B">
            <w:pPr>
              <w:ind w:right="-963" w:firstLine="222"/>
              <w:rPr>
                <w:b/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pict w14:anchorId="43D322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 выглядит как шаблон, Графика, Шрифт, типография&#10;&#10;Автоматически созданное описание" style="width:111pt;height:117.5pt;visibility:visible;mso-wrap-style:square">
                  <v:imagedata r:id="rId10" o:title="Изображение выглядит как шаблон, Графика, Шрифт, типография&#10;&#10;Автоматически созданное описание"/>
                </v:shape>
              </w:pict>
            </w:r>
          </w:p>
        </w:tc>
      </w:tr>
    </w:tbl>
    <w:p w14:paraId="56DDC41F" w14:textId="77777777" w:rsidR="0045177B" w:rsidRPr="00692994" w:rsidRDefault="0045177B" w:rsidP="0045177B">
      <w:pPr>
        <w:ind w:left="-1276"/>
        <w:rPr>
          <w:bCs/>
          <w:color w:val="C00000"/>
          <w:sz w:val="28"/>
          <w:szCs w:val="28"/>
        </w:rPr>
      </w:pPr>
      <w:r w:rsidRPr="00CC411D">
        <w:rPr>
          <w:b/>
          <w:color w:val="C00000"/>
          <w:sz w:val="28"/>
          <w:szCs w:val="28"/>
        </w:rPr>
        <w:t xml:space="preserve">Ваш </w:t>
      </w:r>
      <w:r>
        <w:rPr>
          <w:b/>
          <w:color w:val="C00000"/>
          <w:sz w:val="28"/>
          <w:szCs w:val="28"/>
        </w:rPr>
        <w:t xml:space="preserve">чек оплаты </w:t>
      </w:r>
      <w:r w:rsidRPr="00CC411D">
        <w:rPr>
          <w:b/>
          <w:color w:val="C00000"/>
          <w:sz w:val="28"/>
          <w:szCs w:val="28"/>
        </w:rPr>
        <w:t>вы направляете</w:t>
      </w:r>
      <w:r w:rsidRPr="00CC411D">
        <w:rPr>
          <w:bCs/>
          <w:color w:val="C00000"/>
          <w:sz w:val="28"/>
          <w:szCs w:val="28"/>
        </w:rPr>
        <w:t xml:space="preserve"> </w:t>
      </w:r>
      <w:r w:rsidRPr="00CC411D">
        <w:rPr>
          <w:b/>
          <w:color w:val="C00000"/>
          <w:sz w:val="28"/>
          <w:szCs w:val="28"/>
        </w:rPr>
        <w:t>вместе</w:t>
      </w:r>
      <w:r w:rsidRPr="00CC411D">
        <w:rPr>
          <w:bCs/>
          <w:color w:val="C00000"/>
          <w:sz w:val="28"/>
          <w:szCs w:val="28"/>
        </w:rPr>
        <w:t xml:space="preserve"> </w:t>
      </w:r>
      <w:r w:rsidRPr="00CC411D">
        <w:rPr>
          <w:b/>
          <w:color w:val="C00000"/>
          <w:sz w:val="28"/>
          <w:szCs w:val="28"/>
        </w:rPr>
        <w:t xml:space="preserve">с документом заявки на электронную почту </w:t>
      </w:r>
      <w:r>
        <w:rPr>
          <w:b/>
          <w:color w:val="C00000"/>
          <w:sz w:val="28"/>
          <w:szCs w:val="28"/>
        </w:rPr>
        <w:t xml:space="preserve">конкурса: </w:t>
      </w:r>
      <w:hyperlink r:id="rId11" w:history="1">
        <w:r w:rsidRPr="00974021">
          <w:rPr>
            <w:rStyle w:val="a4"/>
            <w:b/>
            <w:sz w:val="28"/>
            <w:szCs w:val="28"/>
            <w:lang w:val="en-US"/>
          </w:rPr>
          <w:t>spb</w:t>
        </w:r>
        <w:r w:rsidRPr="00974021">
          <w:rPr>
            <w:rStyle w:val="a4"/>
            <w:b/>
            <w:sz w:val="28"/>
            <w:szCs w:val="28"/>
          </w:rPr>
          <w:t>@</w:t>
        </w:r>
        <w:r w:rsidRPr="00974021">
          <w:rPr>
            <w:rStyle w:val="a4"/>
            <w:b/>
            <w:sz w:val="28"/>
            <w:szCs w:val="28"/>
            <w:lang w:val="en-US"/>
          </w:rPr>
          <w:t>vivat</w:t>
        </w:r>
        <w:r w:rsidRPr="00974021">
          <w:rPr>
            <w:rStyle w:val="a4"/>
            <w:b/>
            <w:sz w:val="28"/>
            <w:szCs w:val="28"/>
          </w:rPr>
          <w:t>-</w:t>
        </w:r>
        <w:r w:rsidRPr="00974021">
          <w:rPr>
            <w:rStyle w:val="a4"/>
            <w:b/>
            <w:sz w:val="28"/>
            <w:szCs w:val="28"/>
            <w:lang w:val="en-US"/>
          </w:rPr>
          <w:t>talent</w:t>
        </w:r>
        <w:r w:rsidRPr="00974021">
          <w:rPr>
            <w:rStyle w:val="a4"/>
            <w:b/>
            <w:sz w:val="28"/>
            <w:szCs w:val="28"/>
          </w:rPr>
          <w:t>.</w:t>
        </w:r>
        <w:r w:rsidRPr="00974021">
          <w:rPr>
            <w:rStyle w:val="a4"/>
            <w:b/>
            <w:sz w:val="28"/>
            <w:szCs w:val="28"/>
            <w:lang w:val="en-US"/>
          </w:rPr>
          <w:t>com</w:t>
        </w:r>
      </w:hyperlink>
      <w:r w:rsidRPr="00CC411D">
        <w:rPr>
          <w:bCs/>
          <w:color w:val="C00000"/>
          <w:sz w:val="28"/>
          <w:szCs w:val="28"/>
        </w:rPr>
        <w:t xml:space="preserve">  </w:t>
      </w:r>
    </w:p>
    <w:p w14:paraId="14B9C370" w14:textId="77777777" w:rsidR="0045177B" w:rsidRDefault="0045177B" w:rsidP="0045177B">
      <w:pPr>
        <w:ind w:left="-1276"/>
      </w:pPr>
      <w:bookmarkStart w:id="1" w:name="_Hlk166929790"/>
      <w:r>
        <w:t>В течение двух рабочих дней по итогу проверки вашей заявки, вам будет направлено письмо-подтверждение от оргкомитета о регистрации в конкурс.</w:t>
      </w:r>
    </w:p>
    <w:p w14:paraId="358B61ED" w14:textId="77777777" w:rsidR="0045177B" w:rsidRPr="002E4ED7" w:rsidRDefault="0045177B" w:rsidP="0045177B">
      <w:pPr>
        <w:ind w:left="-1276"/>
        <w:rPr>
          <w:bCs/>
          <w:color w:val="C00000"/>
          <w:sz w:val="28"/>
          <w:szCs w:val="28"/>
        </w:rPr>
      </w:pPr>
      <w:r>
        <w:t xml:space="preserve">Если вы не получили обратную связь, пожалуйста обратитесь в оргкомитет </w:t>
      </w:r>
      <w:hyperlink r:id="rId12" w:history="1">
        <w:r w:rsidRPr="002F4EFF">
          <w:rPr>
            <w:rStyle w:val="a4"/>
            <w:bCs/>
            <w:lang w:val="en-US"/>
          </w:rPr>
          <w:t>spb</w:t>
        </w:r>
        <w:r w:rsidRPr="002F4EFF">
          <w:rPr>
            <w:rStyle w:val="a4"/>
            <w:bCs/>
          </w:rPr>
          <w:t>@</w:t>
        </w:r>
        <w:r w:rsidRPr="002F4EFF">
          <w:rPr>
            <w:rStyle w:val="a4"/>
            <w:bCs/>
            <w:lang w:val="en-US"/>
          </w:rPr>
          <w:t>vivat</w:t>
        </w:r>
        <w:r w:rsidRPr="002F4EFF">
          <w:rPr>
            <w:rStyle w:val="a4"/>
            <w:bCs/>
          </w:rPr>
          <w:t>-</w:t>
        </w:r>
        <w:r w:rsidRPr="002F4EFF">
          <w:rPr>
            <w:rStyle w:val="a4"/>
            <w:bCs/>
            <w:lang w:val="en-US"/>
          </w:rPr>
          <w:t>talent</w:t>
        </w:r>
        <w:r w:rsidRPr="002F4EFF">
          <w:rPr>
            <w:rStyle w:val="a4"/>
            <w:bCs/>
          </w:rPr>
          <w:t>.</w:t>
        </w:r>
        <w:r w:rsidRPr="002F4EFF">
          <w:rPr>
            <w:rStyle w:val="a4"/>
            <w:bCs/>
            <w:lang w:val="en-US"/>
          </w:rPr>
          <w:t>com</w:t>
        </w:r>
      </w:hyperlink>
      <w:r w:rsidRPr="002F4EFF">
        <w:rPr>
          <w:bCs/>
          <w:color w:val="C00000"/>
        </w:rPr>
        <w:t xml:space="preserve">  </w:t>
      </w:r>
    </w:p>
    <w:p w14:paraId="698ED5C0" w14:textId="6C6C12FF" w:rsidR="0045177B" w:rsidRPr="002247C9" w:rsidRDefault="0045177B" w:rsidP="0045177B">
      <w:pPr>
        <w:ind w:left="-1276"/>
        <w:rPr>
          <w:sz w:val="28"/>
          <w:szCs w:val="28"/>
          <w:u w:val="single"/>
        </w:rPr>
      </w:pPr>
      <w:bookmarkStart w:id="2" w:name="_Hlk166929879"/>
      <w:bookmarkEnd w:id="1"/>
      <w:r w:rsidRPr="006A76EA">
        <w:rPr>
          <w:i/>
          <w:iCs/>
          <w:sz w:val="28"/>
          <w:szCs w:val="28"/>
          <w:u w:val="single"/>
          <w:lang w:eastAsia="en-US"/>
        </w:rPr>
        <w:t>*</w:t>
      </w:r>
      <w:r>
        <w:rPr>
          <w:i/>
          <w:iCs/>
          <w:sz w:val="28"/>
          <w:szCs w:val="28"/>
          <w:u w:val="single"/>
          <w:lang w:eastAsia="en-US"/>
        </w:rPr>
        <w:t xml:space="preserve">Напоминаем, </w:t>
      </w:r>
      <w:r w:rsidRPr="002247C9">
        <w:rPr>
          <w:i/>
          <w:iCs/>
          <w:sz w:val="28"/>
          <w:szCs w:val="28"/>
          <w:u w:val="single"/>
        </w:rPr>
        <w:t>чек оплаты без заявки не регистрируется в конкурс.</w:t>
      </w:r>
    </w:p>
    <w:p w14:paraId="27AB2754" w14:textId="3033383A" w:rsidR="0045177B" w:rsidRPr="007E0671" w:rsidRDefault="00000000" w:rsidP="0045177B">
      <w:pPr>
        <w:ind w:left="-1276"/>
        <w:rPr>
          <w:i/>
          <w:iCs/>
          <w:sz w:val="28"/>
          <w:szCs w:val="28"/>
          <w:u w:val="single"/>
        </w:rPr>
      </w:pPr>
      <w:r>
        <w:rPr>
          <w:noProof/>
        </w:rPr>
        <w:pict w14:anchorId="7CC8255F">
          <v:shape id="Рисунок 11" o:spid="_x0000_s2051" type="#_x0000_t75" alt="Изображение выглядит как круг, Шрифт, логотип, эмблема&#10;&#10;Автоматически созданное описание" style="position:absolute;left:0;text-align:left;margin-left:354.55pt;margin-top:28.2pt;width:105.6pt;height:105.6pt;rotation:933384fd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13" o:title="Изображение выглядит как круг, Шрифт, логотип, эмблема&#10;&#10;Автоматически созданное описание"/>
          </v:shape>
        </w:pict>
      </w:r>
      <w:r w:rsidR="0045177B">
        <w:rPr>
          <w:i/>
          <w:iCs/>
          <w:sz w:val="28"/>
          <w:szCs w:val="28"/>
          <w:u w:val="single"/>
          <w:lang w:eastAsia="en-US"/>
        </w:rPr>
        <w:t xml:space="preserve">Если </w:t>
      </w:r>
      <w:r w:rsidR="0045177B">
        <w:rPr>
          <w:i/>
          <w:iCs/>
          <w:sz w:val="28"/>
          <w:szCs w:val="28"/>
          <w:u w:val="single"/>
        </w:rPr>
        <w:t>вы присылаете чек оплаты без заявки</w:t>
      </w:r>
      <w:r w:rsidR="0045177B" w:rsidRPr="006A76EA">
        <w:rPr>
          <w:i/>
          <w:iCs/>
          <w:sz w:val="28"/>
          <w:szCs w:val="28"/>
          <w:u w:val="single"/>
        </w:rPr>
        <w:t xml:space="preserve">, </w:t>
      </w:r>
      <w:r w:rsidR="0045177B">
        <w:rPr>
          <w:i/>
          <w:iCs/>
          <w:sz w:val="28"/>
          <w:szCs w:val="28"/>
          <w:u w:val="single"/>
        </w:rPr>
        <w:t xml:space="preserve">то </w:t>
      </w:r>
      <w:r w:rsidR="0045177B" w:rsidRPr="006A76EA">
        <w:rPr>
          <w:i/>
          <w:iCs/>
          <w:sz w:val="28"/>
          <w:szCs w:val="28"/>
          <w:u w:val="single"/>
        </w:rPr>
        <w:t xml:space="preserve">этот платеж не будет обработан и опознан. </w:t>
      </w:r>
      <w:r w:rsidR="0045177B" w:rsidRPr="006A76EA">
        <w:rPr>
          <w:i/>
          <w:iCs/>
          <w:sz w:val="28"/>
          <w:szCs w:val="28"/>
          <w:u w:val="single"/>
          <w:lang w:eastAsia="en-US"/>
        </w:rPr>
        <w:t>Он останется на невыясненных платежах.</w:t>
      </w:r>
    </w:p>
    <w:bookmarkEnd w:id="2"/>
    <w:p w14:paraId="6C108FAA" w14:textId="06B5BE3A" w:rsidR="0045177B" w:rsidRPr="002434F4" w:rsidRDefault="0045177B" w:rsidP="0045177B">
      <w:pPr>
        <w:rPr>
          <w:sz w:val="20"/>
          <w:szCs w:val="20"/>
        </w:rPr>
      </w:pPr>
    </w:p>
    <w:p w14:paraId="526457E8" w14:textId="1DEE9438" w:rsidR="0045177B" w:rsidRPr="002434F4" w:rsidRDefault="0045177B" w:rsidP="0045177B">
      <w:pPr>
        <w:rPr>
          <w:sz w:val="20"/>
          <w:szCs w:val="20"/>
        </w:rPr>
      </w:pPr>
    </w:p>
    <w:bookmarkEnd w:id="0"/>
    <w:p w14:paraId="42D048C8" w14:textId="77777777" w:rsidR="0045177B" w:rsidRPr="0045177B" w:rsidRDefault="0045177B" w:rsidP="0045177B">
      <w:pPr>
        <w:ind w:left="-1134"/>
      </w:pPr>
      <w:r w:rsidRPr="0045177B">
        <w:t>*Обращаем ваше внимание, что организационный взнос не подлежит возврату в случае не предоставления конкурсных материалов в положенные сроки, а также при отказе от участия в мероприятии. Средства от взносов расходуются на организацию мероприятия.</w:t>
      </w:r>
    </w:p>
    <w:p w14:paraId="36E83A0F" w14:textId="530C8CA1" w:rsidR="00137A93" w:rsidRPr="007A7DA7" w:rsidRDefault="00137A93"/>
    <w:sectPr w:rsidR="00137A93" w:rsidRPr="007A7DA7" w:rsidSect="0045177B">
      <w:pgSz w:w="11906" w:h="16838"/>
      <w:pgMar w:top="360" w:right="850" w:bottom="1134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0AE6A" w14:textId="77777777" w:rsidR="0089756A" w:rsidRDefault="0089756A" w:rsidP="00230B22">
      <w:r>
        <w:separator/>
      </w:r>
    </w:p>
  </w:endnote>
  <w:endnote w:type="continuationSeparator" w:id="0">
    <w:p w14:paraId="697F0BAE" w14:textId="77777777" w:rsidR="0089756A" w:rsidRDefault="0089756A" w:rsidP="0023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80824" w14:textId="77777777" w:rsidR="0089756A" w:rsidRDefault="0089756A" w:rsidP="00230B22">
      <w:r>
        <w:separator/>
      </w:r>
    </w:p>
  </w:footnote>
  <w:footnote w:type="continuationSeparator" w:id="0">
    <w:p w14:paraId="18B144D4" w14:textId="77777777" w:rsidR="0089756A" w:rsidRDefault="0089756A" w:rsidP="0023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3B65"/>
    <w:multiLevelType w:val="hybridMultilevel"/>
    <w:tmpl w:val="6AEC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2731E"/>
    <w:multiLevelType w:val="hybridMultilevel"/>
    <w:tmpl w:val="3496D2CE"/>
    <w:lvl w:ilvl="0" w:tplc="6A8024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6E7005"/>
    <w:multiLevelType w:val="hybridMultilevel"/>
    <w:tmpl w:val="9A147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5B6"/>
    <w:multiLevelType w:val="hybridMultilevel"/>
    <w:tmpl w:val="0FDA8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73237">
    <w:abstractNumId w:val="1"/>
  </w:num>
  <w:num w:numId="2" w16cid:durableId="1161773107">
    <w:abstractNumId w:val="2"/>
  </w:num>
  <w:num w:numId="3" w16cid:durableId="1532184569">
    <w:abstractNumId w:val="3"/>
  </w:num>
  <w:num w:numId="4" w16cid:durableId="135044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9DE"/>
    <w:rsid w:val="00004D21"/>
    <w:rsid w:val="000454F0"/>
    <w:rsid w:val="00052477"/>
    <w:rsid w:val="0005422E"/>
    <w:rsid w:val="00065760"/>
    <w:rsid w:val="00084295"/>
    <w:rsid w:val="00085D7B"/>
    <w:rsid w:val="000A13F0"/>
    <w:rsid w:val="000D3179"/>
    <w:rsid w:val="000F012B"/>
    <w:rsid w:val="000F1BF7"/>
    <w:rsid w:val="000F5B28"/>
    <w:rsid w:val="00121041"/>
    <w:rsid w:val="001226DB"/>
    <w:rsid w:val="00137A93"/>
    <w:rsid w:val="0015459C"/>
    <w:rsid w:val="001552CC"/>
    <w:rsid w:val="00171DCF"/>
    <w:rsid w:val="001837E7"/>
    <w:rsid w:val="00183F7B"/>
    <w:rsid w:val="001936D7"/>
    <w:rsid w:val="00197775"/>
    <w:rsid w:val="001C3265"/>
    <w:rsid w:val="001D3036"/>
    <w:rsid w:val="001D718A"/>
    <w:rsid w:val="001E5FA9"/>
    <w:rsid w:val="001F6D49"/>
    <w:rsid w:val="00203E53"/>
    <w:rsid w:val="00216A09"/>
    <w:rsid w:val="00230B22"/>
    <w:rsid w:val="00251DD7"/>
    <w:rsid w:val="00254C51"/>
    <w:rsid w:val="00255B37"/>
    <w:rsid w:val="00272A77"/>
    <w:rsid w:val="00291B64"/>
    <w:rsid w:val="002B587E"/>
    <w:rsid w:val="002B7AA0"/>
    <w:rsid w:val="002D6B99"/>
    <w:rsid w:val="0031270A"/>
    <w:rsid w:val="00312D2F"/>
    <w:rsid w:val="00314FDC"/>
    <w:rsid w:val="00315E7E"/>
    <w:rsid w:val="00327B7B"/>
    <w:rsid w:val="00336F89"/>
    <w:rsid w:val="00356725"/>
    <w:rsid w:val="003624F4"/>
    <w:rsid w:val="0037280B"/>
    <w:rsid w:val="003807AE"/>
    <w:rsid w:val="0038288F"/>
    <w:rsid w:val="00395BB9"/>
    <w:rsid w:val="003B636A"/>
    <w:rsid w:val="003C216D"/>
    <w:rsid w:val="003D2759"/>
    <w:rsid w:val="00414BFA"/>
    <w:rsid w:val="0042499A"/>
    <w:rsid w:val="0042588E"/>
    <w:rsid w:val="004271D4"/>
    <w:rsid w:val="0043278E"/>
    <w:rsid w:val="004430A4"/>
    <w:rsid w:val="0045177B"/>
    <w:rsid w:val="0046705D"/>
    <w:rsid w:val="0049607B"/>
    <w:rsid w:val="004A76DE"/>
    <w:rsid w:val="004B00A7"/>
    <w:rsid w:val="004D5E87"/>
    <w:rsid w:val="00523730"/>
    <w:rsid w:val="0052740B"/>
    <w:rsid w:val="00531CE3"/>
    <w:rsid w:val="00532E88"/>
    <w:rsid w:val="0054475C"/>
    <w:rsid w:val="0056206B"/>
    <w:rsid w:val="0056479E"/>
    <w:rsid w:val="0057288F"/>
    <w:rsid w:val="005C5BC7"/>
    <w:rsid w:val="006343C3"/>
    <w:rsid w:val="00660EEA"/>
    <w:rsid w:val="00663778"/>
    <w:rsid w:val="0067482C"/>
    <w:rsid w:val="00677D5D"/>
    <w:rsid w:val="00697229"/>
    <w:rsid w:val="006A13C4"/>
    <w:rsid w:val="006A5881"/>
    <w:rsid w:val="006E49D9"/>
    <w:rsid w:val="007032CE"/>
    <w:rsid w:val="0071042E"/>
    <w:rsid w:val="00715CF4"/>
    <w:rsid w:val="00716DC1"/>
    <w:rsid w:val="00724074"/>
    <w:rsid w:val="00731034"/>
    <w:rsid w:val="00740B9B"/>
    <w:rsid w:val="00743E02"/>
    <w:rsid w:val="0074724E"/>
    <w:rsid w:val="007519DE"/>
    <w:rsid w:val="00755596"/>
    <w:rsid w:val="00770A69"/>
    <w:rsid w:val="00790FD1"/>
    <w:rsid w:val="0079516D"/>
    <w:rsid w:val="007A3BF7"/>
    <w:rsid w:val="007A7DA7"/>
    <w:rsid w:val="007C7BAB"/>
    <w:rsid w:val="007D5A67"/>
    <w:rsid w:val="007D6F3E"/>
    <w:rsid w:val="007E3E86"/>
    <w:rsid w:val="007F49BE"/>
    <w:rsid w:val="007F4E68"/>
    <w:rsid w:val="008067D9"/>
    <w:rsid w:val="00807468"/>
    <w:rsid w:val="008446D8"/>
    <w:rsid w:val="00854EFE"/>
    <w:rsid w:val="00863D43"/>
    <w:rsid w:val="00874760"/>
    <w:rsid w:val="00875F62"/>
    <w:rsid w:val="008971CD"/>
    <w:rsid w:val="0089756A"/>
    <w:rsid w:val="008A11B4"/>
    <w:rsid w:val="008C10C3"/>
    <w:rsid w:val="008D39A5"/>
    <w:rsid w:val="008D6D95"/>
    <w:rsid w:val="008E18D5"/>
    <w:rsid w:val="00901A9B"/>
    <w:rsid w:val="00911108"/>
    <w:rsid w:val="00925759"/>
    <w:rsid w:val="0092703C"/>
    <w:rsid w:val="009316B5"/>
    <w:rsid w:val="00943413"/>
    <w:rsid w:val="009508F5"/>
    <w:rsid w:val="009544DD"/>
    <w:rsid w:val="00995C3B"/>
    <w:rsid w:val="009D052F"/>
    <w:rsid w:val="009D5249"/>
    <w:rsid w:val="009E5487"/>
    <w:rsid w:val="00A02927"/>
    <w:rsid w:val="00A05CC4"/>
    <w:rsid w:val="00A218B7"/>
    <w:rsid w:val="00A23052"/>
    <w:rsid w:val="00A23DB3"/>
    <w:rsid w:val="00A25591"/>
    <w:rsid w:val="00A32DD5"/>
    <w:rsid w:val="00A55557"/>
    <w:rsid w:val="00A64139"/>
    <w:rsid w:val="00A7722B"/>
    <w:rsid w:val="00AA6374"/>
    <w:rsid w:val="00AB261A"/>
    <w:rsid w:val="00AC31F4"/>
    <w:rsid w:val="00AD3FB7"/>
    <w:rsid w:val="00B23EAB"/>
    <w:rsid w:val="00B35CB7"/>
    <w:rsid w:val="00B36BA4"/>
    <w:rsid w:val="00B553BA"/>
    <w:rsid w:val="00B60C4D"/>
    <w:rsid w:val="00B633E9"/>
    <w:rsid w:val="00B76462"/>
    <w:rsid w:val="00B8256F"/>
    <w:rsid w:val="00B85FE8"/>
    <w:rsid w:val="00B862F8"/>
    <w:rsid w:val="00BB0CAA"/>
    <w:rsid w:val="00BD11E3"/>
    <w:rsid w:val="00C03BD2"/>
    <w:rsid w:val="00C159BD"/>
    <w:rsid w:val="00C33493"/>
    <w:rsid w:val="00C468AB"/>
    <w:rsid w:val="00C51E8C"/>
    <w:rsid w:val="00C57811"/>
    <w:rsid w:val="00CB2BA5"/>
    <w:rsid w:val="00CB3A8F"/>
    <w:rsid w:val="00CB51C8"/>
    <w:rsid w:val="00CC16B3"/>
    <w:rsid w:val="00CD1B4C"/>
    <w:rsid w:val="00CF1535"/>
    <w:rsid w:val="00CF6BD5"/>
    <w:rsid w:val="00CF797C"/>
    <w:rsid w:val="00D05871"/>
    <w:rsid w:val="00D128F5"/>
    <w:rsid w:val="00D234A0"/>
    <w:rsid w:val="00D3176B"/>
    <w:rsid w:val="00D3598E"/>
    <w:rsid w:val="00D67875"/>
    <w:rsid w:val="00D81CD1"/>
    <w:rsid w:val="00D95CA8"/>
    <w:rsid w:val="00D96762"/>
    <w:rsid w:val="00DA6322"/>
    <w:rsid w:val="00DA63F5"/>
    <w:rsid w:val="00DC3066"/>
    <w:rsid w:val="00DC59F2"/>
    <w:rsid w:val="00DD1324"/>
    <w:rsid w:val="00DD1C5B"/>
    <w:rsid w:val="00DD436A"/>
    <w:rsid w:val="00DF6E70"/>
    <w:rsid w:val="00E00693"/>
    <w:rsid w:val="00E04E18"/>
    <w:rsid w:val="00E14320"/>
    <w:rsid w:val="00E203CF"/>
    <w:rsid w:val="00E241E4"/>
    <w:rsid w:val="00E33C55"/>
    <w:rsid w:val="00E369C5"/>
    <w:rsid w:val="00E41D2E"/>
    <w:rsid w:val="00E54B52"/>
    <w:rsid w:val="00E602B0"/>
    <w:rsid w:val="00E60E6A"/>
    <w:rsid w:val="00E72A7E"/>
    <w:rsid w:val="00E773ED"/>
    <w:rsid w:val="00EA2882"/>
    <w:rsid w:val="00EC029B"/>
    <w:rsid w:val="00ED0C7E"/>
    <w:rsid w:val="00EF2055"/>
    <w:rsid w:val="00EF573B"/>
    <w:rsid w:val="00F11A27"/>
    <w:rsid w:val="00F128D0"/>
    <w:rsid w:val="00F12F53"/>
    <w:rsid w:val="00F30291"/>
    <w:rsid w:val="00F42FF0"/>
    <w:rsid w:val="00F432CE"/>
    <w:rsid w:val="00F66F9C"/>
    <w:rsid w:val="00F80BBE"/>
    <w:rsid w:val="00FA4272"/>
    <w:rsid w:val="00FA7510"/>
    <w:rsid w:val="00FB7EB9"/>
    <w:rsid w:val="00FC27CE"/>
    <w:rsid w:val="00FE4E3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6ADF4FA"/>
  <w14:defaultImageDpi w14:val="0"/>
  <w15:docId w15:val="{8C8C376B-08C6-4AC6-98C1-DE0A8C81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9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9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19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7519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5A67"/>
    <w:rPr>
      <w:color w:val="0000FF"/>
      <w:u w:val="single"/>
    </w:rPr>
  </w:style>
  <w:style w:type="paragraph" w:styleId="a5">
    <w:name w:val="header"/>
    <w:basedOn w:val="a"/>
    <w:link w:val="a6"/>
    <w:rsid w:val="00230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30B22"/>
    <w:rPr>
      <w:sz w:val="24"/>
      <w:szCs w:val="24"/>
    </w:rPr>
  </w:style>
  <w:style w:type="paragraph" w:styleId="a7">
    <w:name w:val="footer"/>
    <w:basedOn w:val="a"/>
    <w:link w:val="a8"/>
    <w:rsid w:val="00230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30B22"/>
    <w:rPr>
      <w:sz w:val="24"/>
      <w:szCs w:val="24"/>
    </w:rPr>
  </w:style>
  <w:style w:type="character" w:styleId="a9">
    <w:name w:val="Unresolved Mention"/>
    <w:uiPriority w:val="99"/>
    <w:semiHidden/>
    <w:unhideWhenUsed/>
    <w:rsid w:val="00CF1535"/>
    <w:rPr>
      <w:color w:val="605E5C"/>
      <w:shd w:val="clear" w:color="auto" w:fill="E1DFDD"/>
    </w:rPr>
  </w:style>
  <w:style w:type="character" w:customStyle="1" w:styleId="z-toolbarbutton-content">
    <w:name w:val="z-toolbarbutton-content"/>
    <w:rsid w:val="00A6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LMFrgU0GU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pb@vivat-talent.com" TargetMode="External"/><Relationship Id="rId12" Type="http://schemas.openxmlformats.org/officeDocument/2006/relationships/hyperlink" Target="mailto:spb@vivat-tal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b@vivat-talen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ayment.alfabank.ru/sc/KiMIxUHpHQbGSCM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mailto:spb@vivat-talent.com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Замяткин</dc:creator>
  <cp:keywords/>
  <dc:description/>
  <cp:lastModifiedBy>Дмитрий Замяткин</cp:lastModifiedBy>
  <cp:revision>21</cp:revision>
  <cp:lastPrinted>2010-11-16T11:52:00Z</cp:lastPrinted>
  <dcterms:created xsi:type="dcterms:W3CDTF">2020-04-30T16:07:00Z</dcterms:created>
  <dcterms:modified xsi:type="dcterms:W3CDTF">2024-10-21T14:40:00Z</dcterms:modified>
</cp:coreProperties>
</file>